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CE0" w:rsidRPr="001E1EB7" w:rsidRDefault="00C51AFF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徵求領用</w:t>
      </w:r>
      <w:r w:rsidR="001D0033">
        <w:rPr>
          <w:rFonts w:ascii="Times New Roman" w:eastAsia="標楷體" w:hAnsi="Times New Roman" w:cs="Times New Roman" w:hint="eastAsia"/>
          <w:sz w:val="28"/>
          <w:szCs w:val="28"/>
        </w:rPr>
        <w:t>太陽能追蹤測試</w:t>
      </w:r>
      <w:r w:rsidR="0013525C">
        <w:rPr>
          <w:rFonts w:ascii="Times New Roman" w:eastAsia="標楷體" w:hAnsi="Times New Roman" w:cs="Times New Roman" w:hint="eastAsia"/>
          <w:sz w:val="28"/>
          <w:szCs w:val="28"/>
        </w:rPr>
        <w:t>架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財產編號</w:t>
      </w:r>
      <w:r w:rsidR="00B71712" w:rsidRPr="00B71712">
        <w:rPr>
          <w:rStyle w:val="htmldw1c645f"/>
          <w:rFonts w:ascii="Times New Roman" w:eastAsia="標楷體" w:hAnsi="Times New Roman" w:cs="Times New Roman"/>
          <w:sz w:val="28"/>
          <w:szCs w:val="28"/>
        </w:rPr>
        <w:t>3070204-0002-0000007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，採購日期</w:t>
      </w:r>
      <w:r w:rsidR="001D0033">
        <w:rPr>
          <w:rStyle w:val="htmldw152f84"/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9</w:t>
      </w:r>
      <w:r w:rsidR="00B71712">
        <w:rPr>
          <w:rStyle w:val="htmldw152f84"/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  <w:r w:rsidR="00576B7C" w:rsidRPr="001E1EB7">
        <w:rPr>
          <w:rStyle w:val="htmldw152f84"/>
          <w:rFonts w:ascii="Times New Roman" w:eastAsia="標楷體" w:hAnsi="Times New Roman" w:cs="Times New Roman"/>
          <w:color w:val="000000" w:themeColor="text1"/>
          <w:sz w:val="28"/>
          <w:szCs w:val="28"/>
        </w:rPr>
        <w:t>/</w:t>
      </w:r>
      <w:r w:rsidR="00B71712">
        <w:rPr>
          <w:rStyle w:val="htmldw152f84"/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</w:t>
      </w:r>
      <w:r w:rsidR="00576B7C" w:rsidRPr="001E1EB7">
        <w:rPr>
          <w:rStyle w:val="htmldw152f84"/>
          <w:rFonts w:ascii="Times New Roman" w:eastAsia="標楷體" w:hAnsi="Times New Roman" w:cs="Times New Roman"/>
          <w:color w:val="000000" w:themeColor="text1"/>
          <w:sz w:val="28"/>
          <w:szCs w:val="28"/>
        </w:rPr>
        <w:t>/</w:t>
      </w:r>
      <w:r w:rsidR="001D0033">
        <w:rPr>
          <w:rStyle w:val="htmldw152f84"/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，已逾使用年限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使用年限</w:t>
      </w:r>
      <w:r w:rsidR="00B7171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3</w:t>
      </w:r>
      <w:bookmarkStart w:id="0" w:name="_GoBack"/>
      <w:bookmarkEnd w:id="0"/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年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，徵求領用</w:t>
      </w:r>
      <w:r w:rsidR="008F2315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。</w:t>
      </w:r>
    </w:p>
    <w:p w:rsidR="004B2CE0" w:rsidRPr="001E1EB7" w:rsidRDefault="004B2CE0" w:rsidP="004B2CE0">
      <w:pPr>
        <w:spacing w:line="360" w:lineRule="auto"/>
        <w:rPr>
          <w:rFonts w:ascii="Times New Roman" w:eastAsia="標楷體" w:hAnsi="Times New Roman" w:cs="Times New Roman"/>
          <w:bCs/>
          <w:sz w:val="28"/>
          <w:szCs w:val="28"/>
        </w:rPr>
      </w:pP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公告期日：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10</w:t>
      </w:r>
      <w:r w:rsidR="001D0033">
        <w:rPr>
          <w:rFonts w:ascii="Times New Roman" w:eastAsia="標楷體" w:hAnsi="Times New Roman" w:cs="Times New Roman" w:hint="eastAsia"/>
          <w:bCs/>
          <w:sz w:val="28"/>
          <w:szCs w:val="28"/>
        </w:rPr>
        <w:t>9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年</w:t>
      </w:r>
      <w:r w:rsidR="001D0033">
        <w:rPr>
          <w:rFonts w:ascii="Times New Roman" w:eastAsia="標楷體" w:hAnsi="Times New Roman" w:cs="Times New Roman" w:hint="eastAsia"/>
          <w:bCs/>
          <w:sz w:val="28"/>
          <w:szCs w:val="28"/>
        </w:rPr>
        <w:t>6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月</w:t>
      </w:r>
      <w:r w:rsidR="001D0033">
        <w:rPr>
          <w:rFonts w:ascii="Times New Roman" w:eastAsia="標楷體" w:hAnsi="Times New Roman" w:cs="Times New Roman" w:hint="eastAsia"/>
          <w:bCs/>
          <w:sz w:val="28"/>
          <w:szCs w:val="28"/>
        </w:rPr>
        <w:t>10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日起至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10</w:t>
      </w:r>
      <w:r w:rsidR="0013525C">
        <w:rPr>
          <w:rFonts w:ascii="Times New Roman" w:eastAsia="標楷體" w:hAnsi="Times New Roman" w:cs="Times New Roman" w:hint="eastAsia"/>
          <w:bCs/>
          <w:sz w:val="28"/>
          <w:szCs w:val="28"/>
        </w:rPr>
        <w:t>9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年</w:t>
      </w:r>
      <w:r w:rsidR="001D0033">
        <w:rPr>
          <w:rFonts w:ascii="Times New Roman" w:eastAsia="標楷體" w:hAnsi="Times New Roman" w:cs="Times New Roman" w:hint="eastAsia"/>
          <w:bCs/>
          <w:sz w:val="28"/>
          <w:szCs w:val="28"/>
        </w:rPr>
        <w:t>7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月</w:t>
      </w:r>
      <w:r w:rsidR="001D0033">
        <w:rPr>
          <w:rFonts w:ascii="Times New Roman" w:eastAsia="標楷體" w:hAnsi="Times New Roman" w:cs="Times New Roman" w:hint="eastAsia"/>
          <w:bCs/>
          <w:sz w:val="28"/>
          <w:szCs w:val="28"/>
        </w:rPr>
        <w:t>10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日</w:t>
      </w:r>
      <w:proofErr w:type="gramStart"/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止</w:t>
      </w:r>
      <w:proofErr w:type="gramEnd"/>
    </w:p>
    <w:p w:rsidR="00B45709" w:rsidRDefault="004B2CE0" w:rsidP="004B2CE0">
      <w:pPr>
        <w:spacing w:line="360" w:lineRule="auto"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E1EB7">
        <w:rPr>
          <w:rFonts w:ascii="新細明體" w:eastAsia="新細明體" w:hAnsi="新細明體" w:cs="新細明體" w:hint="eastAsia"/>
          <w:bCs/>
          <w:sz w:val="28"/>
          <w:szCs w:val="28"/>
        </w:rPr>
        <w:t>※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有需求單位請於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10</w:t>
      </w:r>
      <w:r w:rsidR="0013525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9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r w:rsidR="001D003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7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r w:rsidR="001D003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10</w:t>
      </w:r>
      <w:r w:rsidR="0013525C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星期</w:t>
      </w:r>
      <w:r w:rsidR="0013525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五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EC2A98" w:rsidRPr="001E1EB7">
        <w:rPr>
          <w:rStyle w:val="apple-converted-space"/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前，電洽</w:t>
      </w:r>
      <w:r w:rsidR="0013525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物理組</w:t>
      </w:r>
      <w:r w:rsidR="00B9759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3525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技術員</w:t>
      </w:r>
      <w:r w:rsidR="0013525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3525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蕭竣源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分機：</w:t>
      </w:r>
      <w:r w:rsidR="0013525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7529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，若無</w:t>
      </w:r>
      <w:r w:rsidR="00840A3E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人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領用，將逕行辦理報廢。</w:t>
      </w:r>
    </w:p>
    <w:p w:rsidR="009F5C6E" w:rsidRPr="001E1EB7" w:rsidRDefault="001D0033" w:rsidP="004B2CE0">
      <w:pPr>
        <w:spacing w:line="360" w:lineRule="auto"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6192520" cy="2855747"/>
            <wp:effectExtent l="0" t="0" r="0" b="1905"/>
            <wp:docPr id="1" name="圖片 1" descr="C:\Users\j1314\AppData\Local\Microsoft\Windows\Temporary Internet Files\Content.Word\20200604_142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1314\AppData\Local\Microsoft\Windows\Temporary Internet Files\Content.Word\20200604_1423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2855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EB7" w:rsidRPr="001E1EB7" w:rsidRDefault="009F5C6E" w:rsidP="009F5C6E">
      <w:pPr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30KW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固定架</w:t>
      </w:r>
    </w:p>
    <w:p w:rsidR="004B65D5" w:rsidRDefault="00F3782F" w:rsidP="00FE6C68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3782F">
        <w:rPr>
          <w:rFonts w:ascii="標楷體" w:eastAsia="標楷體" w:hAnsi="標楷體" w:hint="eastAsia"/>
          <w:sz w:val="28"/>
          <w:szCs w:val="28"/>
        </w:rPr>
        <w:t>太陽能追蹤測試架</w:t>
      </w:r>
      <w:r w:rsidR="001E1EB7" w:rsidRPr="001E1EB7">
        <w:rPr>
          <w:rStyle w:val="htmldw1c6435"/>
          <w:rFonts w:ascii="Times New Roman" w:eastAsia="標楷體" w:hAnsi="Times New Roman" w:cs="Times New Roman"/>
          <w:sz w:val="28"/>
          <w:szCs w:val="28"/>
        </w:rPr>
        <w:t>，</w:t>
      </w:r>
      <w:r w:rsidR="00B9759A" w:rsidRPr="00B9759A">
        <w:rPr>
          <w:rFonts w:ascii="Times New Roman" w:eastAsia="標楷體" w:hAnsi="Times New Roman" w:cs="Times New Roman" w:hint="eastAsia"/>
          <w:sz w:val="28"/>
          <w:szCs w:val="28"/>
        </w:rPr>
        <w:t>因</w:t>
      </w:r>
      <w:r w:rsidR="0013525C">
        <w:rPr>
          <w:rFonts w:ascii="Times New Roman" w:eastAsia="標楷體" w:hAnsi="Times New Roman" w:cs="Times New Roman" w:hint="eastAsia"/>
          <w:sz w:val="28"/>
          <w:szCs w:val="28"/>
        </w:rPr>
        <w:t>已無其他</w:t>
      </w:r>
      <w:r>
        <w:rPr>
          <w:rFonts w:ascii="Times New Roman" w:eastAsia="標楷體" w:hAnsi="Times New Roman" w:cs="Times New Roman" w:hint="eastAsia"/>
          <w:sz w:val="28"/>
          <w:szCs w:val="28"/>
        </w:rPr>
        <w:t>追蹤器</w:t>
      </w:r>
      <w:r w:rsidR="0013525C">
        <w:rPr>
          <w:rFonts w:ascii="Times New Roman" w:eastAsia="標楷體" w:hAnsi="Times New Roman" w:cs="Times New Roman" w:hint="eastAsia"/>
          <w:sz w:val="28"/>
          <w:szCs w:val="28"/>
        </w:rPr>
        <w:t>需固定</w:t>
      </w:r>
      <w:r>
        <w:rPr>
          <w:rFonts w:ascii="Times New Roman" w:eastAsia="標楷體" w:hAnsi="Times New Roman" w:cs="Times New Roman" w:hint="eastAsia"/>
          <w:sz w:val="28"/>
          <w:szCs w:val="28"/>
        </w:rPr>
        <w:t>組裝</w:t>
      </w:r>
      <w:r w:rsidR="003A44E8">
        <w:rPr>
          <w:rFonts w:ascii="Times New Roman" w:eastAsia="標楷體" w:hAnsi="Times New Roman" w:cs="Times New Roman" w:hint="eastAsia"/>
          <w:sz w:val="28"/>
          <w:szCs w:val="28"/>
        </w:rPr>
        <w:t>且計畫已無需求</w:t>
      </w:r>
      <w:r w:rsidR="00576B7C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8F2315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故</w:t>
      </w:r>
      <w:r w:rsidR="00C51AFF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擬徵求領用。</w:t>
      </w:r>
      <w:r w:rsidR="00C51AFF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若無</w:t>
      </w:r>
      <w:r w:rsidR="00840A3E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人</w:t>
      </w:r>
      <w:r w:rsidR="00C51AFF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領用，將逕行辦理報廢。</w:t>
      </w:r>
    </w:p>
    <w:p w:rsidR="009F5C6E" w:rsidRDefault="009F5C6E" w:rsidP="00FE6C68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F5C6E" w:rsidRDefault="009F5C6E" w:rsidP="00FE6C68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F5C6E" w:rsidRDefault="009F5C6E" w:rsidP="00FE6C68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F5C6E" w:rsidRDefault="009F5C6E" w:rsidP="00FE6C68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F5C6E" w:rsidRDefault="009F5C6E" w:rsidP="00FE6C68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F5C6E" w:rsidRDefault="009F5C6E" w:rsidP="00FE6C68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F5C6E" w:rsidRDefault="009F5C6E" w:rsidP="00FE6C68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F5C6E" w:rsidRDefault="009F5C6E" w:rsidP="00FE6C68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F5C6E" w:rsidRDefault="009F5C6E" w:rsidP="00FE6C68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F5C6E" w:rsidRPr="009F5C6E" w:rsidRDefault="009F5C6E" w:rsidP="002230D5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9F5C6E" w:rsidRPr="009F5C6E" w:rsidSect="00FE6C68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63E" w:rsidRDefault="00DA363E" w:rsidP="00920B57">
      <w:r>
        <w:separator/>
      </w:r>
    </w:p>
  </w:endnote>
  <w:endnote w:type="continuationSeparator" w:id="0">
    <w:p w:rsidR="00DA363E" w:rsidRDefault="00DA363E" w:rsidP="0092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63E" w:rsidRDefault="00DA363E" w:rsidP="00920B57">
      <w:r>
        <w:separator/>
      </w:r>
    </w:p>
  </w:footnote>
  <w:footnote w:type="continuationSeparator" w:id="0">
    <w:p w:rsidR="00DA363E" w:rsidRDefault="00DA363E" w:rsidP="00920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612E0"/>
    <w:rsid w:val="000771E8"/>
    <w:rsid w:val="000B4BDD"/>
    <w:rsid w:val="000C6350"/>
    <w:rsid w:val="000F37E4"/>
    <w:rsid w:val="0013525C"/>
    <w:rsid w:val="001D0033"/>
    <w:rsid w:val="001E1EB7"/>
    <w:rsid w:val="001F73CC"/>
    <w:rsid w:val="002230D5"/>
    <w:rsid w:val="002700F4"/>
    <w:rsid w:val="002F7F90"/>
    <w:rsid w:val="003057BD"/>
    <w:rsid w:val="003A44E8"/>
    <w:rsid w:val="004B2CE0"/>
    <w:rsid w:val="004B65D5"/>
    <w:rsid w:val="00545D54"/>
    <w:rsid w:val="00554591"/>
    <w:rsid w:val="00576B7C"/>
    <w:rsid w:val="005B1424"/>
    <w:rsid w:val="00650EDE"/>
    <w:rsid w:val="00660055"/>
    <w:rsid w:val="0067038B"/>
    <w:rsid w:val="006D76A9"/>
    <w:rsid w:val="0071687F"/>
    <w:rsid w:val="00721A64"/>
    <w:rsid w:val="00731892"/>
    <w:rsid w:val="00840A3E"/>
    <w:rsid w:val="008524DF"/>
    <w:rsid w:val="008D4C6F"/>
    <w:rsid w:val="008E571B"/>
    <w:rsid w:val="008F2315"/>
    <w:rsid w:val="00920B57"/>
    <w:rsid w:val="0095576B"/>
    <w:rsid w:val="00996B62"/>
    <w:rsid w:val="009C1B9C"/>
    <w:rsid w:val="009D1EA5"/>
    <w:rsid w:val="009F5C6E"/>
    <w:rsid w:val="00B45709"/>
    <w:rsid w:val="00B71712"/>
    <w:rsid w:val="00B9759A"/>
    <w:rsid w:val="00BC479A"/>
    <w:rsid w:val="00BD5B02"/>
    <w:rsid w:val="00C51AFF"/>
    <w:rsid w:val="00C531B0"/>
    <w:rsid w:val="00CA4DA1"/>
    <w:rsid w:val="00CC60A0"/>
    <w:rsid w:val="00D101C7"/>
    <w:rsid w:val="00DA363E"/>
    <w:rsid w:val="00EB1818"/>
    <w:rsid w:val="00EC2A98"/>
    <w:rsid w:val="00EF10F7"/>
    <w:rsid w:val="00F3782F"/>
    <w:rsid w:val="00F40F00"/>
    <w:rsid w:val="00FB5A24"/>
    <w:rsid w:val="00FE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htmldw152fae">
    <w:name w:val="htmldw152fae"/>
    <w:basedOn w:val="a0"/>
    <w:rsid w:val="00576B7C"/>
  </w:style>
  <w:style w:type="character" w:customStyle="1" w:styleId="htmldw152f84">
    <w:name w:val="htmldw152f84"/>
    <w:basedOn w:val="a0"/>
    <w:rsid w:val="00576B7C"/>
  </w:style>
  <w:style w:type="paragraph" w:styleId="a5">
    <w:name w:val="header"/>
    <w:basedOn w:val="a"/>
    <w:link w:val="a6"/>
    <w:uiPriority w:val="99"/>
    <w:unhideWhenUsed/>
    <w:rsid w:val="00920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20B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20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20B57"/>
    <w:rPr>
      <w:sz w:val="20"/>
      <w:szCs w:val="20"/>
    </w:rPr>
  </w:style>
  <w:style w:type="character" w:customStyle="1" w:styleId="htmldw1c6435">
    <w:name w:val="htmldw1c6435"/>
    <w:basedOn w:val="a0"/>
    <w:rsid w:val="00EB1818"/>
  </w:style>
  <w:style w:type="character" w:customStyle="1" w:styleId="htmldw1c645f">
    <w:name w:val="htmldw1c645f"/>
    <w:basedOn w:val="a0"/>
    <w:rsid w:val="00EB1818"/>
  </w:style>
  <w:style w:type="character" w:customStyle="1" w:styleId="htmldw382f32">
    <w:name w:val="htmldw382f32"/>
    <w:basedOn w:val="a0"/>
    <w:rsid w:val="00BD5B02"/>
  </w:style>
  <w:style w:type="table" w:styleId="a9">
    <w:name w:val="Table Grid"/>
    <w:basedOn w:val="a1"/>
    <w:uiPriority w:val="59"/>
    <w:rsid w:val="0065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htmldw152fae">
    <w:name w:val="htmldw152fae"/>
    <w:basedOn w:val="a0"/>
    <w:rsid w:val="00576B7C"/>
  </w:style>
  <w:style w:type="character" w:customStyle="1" w:styleId="htmldw152f84">
    <w:name w:val="htmldw152f84"/>
    <w:basedOn w:val="a0"/>
    <w:rsid w:val="00576B7C"/>
  </w:style>
  <w:style w:type="paragraph" w:styleId="a5">
    <w:name w:val="header"/>
    <w:basedOn w:val="a"/>
    <w:link w:val="a6"/>
    <w:uiPriority w:val="99"/>
    <w:unhideWhenUsed/>
    <w:rsid w:val="00920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20B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20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20B57"/>
    <w:rPr>
      <w:sz w:val="20"/>
      <w:szCs w:val="20"/>
    </w:rPr>
  </w:style>
  <w:style w:type="character" w:customStyle="1" w:styleId="htmldw1c6435">
    <w:name w:val="htmldw1c6435"/>
    <w:basedOn w:val="a0"/>
    <w:rsid w:val="00EB1818"/>
  </w:style>
  <w:style w:type="character" w:customStyle="1" w:styleId="htmldw1c645f">
    <w:name w:val="htmldw1c645f"/>
    <w:basedOn w:val="a0"/>
    <w:rsid w:val="00EB1818"/>
  </w:style>
  <w:style w:type="character" w:customStyle="1" w:styleId="htmldw382f32">
    <w:name w:val="htmldw382f32"/>
    <w:basedOn w:val="a0"/>
    <w:rsid w:val="00BD5B02"/>
  </w:style>
  <w:style w:type="table" w:styleId="a9">
    <w:name w:val="Table Grid"/>
    <w:basedOn w:val="a1"/>
    <w:uiPriority w:val="59"/>
    <w:rsid w:val="0065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蕭竣源</cp:lastModifiedBy>
  <cp:revision>2</cp:revision>
  <cp:lastPrinted>2018-09-10T06:31:00Z</cp:lastPrinted>
  <dcterms:created xsi:type="dcterms:W3CDTF">2020-06-09T07:17:00Z</dcterms:created>
  <dcterms:modified xsi:type="dcterms:W3CDTF">2020-06-09T07:17:00Z</dcterms:modified>
</cp:coreProperties>
</file>